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71D07" w:rsidRPr="00853BAF" w:rsidTr="00980E8C">
        <w:tc>
          <w:tcPr>
            <w:tcW w:w="9923" w:type="dxa"/>
          </w:tcPr>
          <w:p w:rsidR="00171D07" w:rsidRPr="00853BAF" w:rsidRDefault="00020390" w:rsidP="00980E8C">
            <w:pPr>
              <w:ind w:left="4536"/>
              <w:outlineLvl w:val="0"/>
            </w:pPr>
            <w:r w:rsidRPr="0002039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171D07" w:rsidRPr="00853BAF" w:rsidRDefault="00171D0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71D07" w:rsidRPr="00853BAF" w:rsidRDefault="00171D0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71D07" w:rsidRPr="00853BAF" w:rsidRDefault="00171D0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71D07" w:rsidRPr="00853BAF" w:rsidRDefault="00171D0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71D07" w:rsidRPr="00853BAF" w:rsidRDefault="00171D0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71D07" w:rsidRPr="00853BAF" w:rsidRDefault="00171D0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D678E" w:rsidRPr="003D678E">
              <w:rPr>
                <w:u w:val="single"/>
              </w:rPr>
              <w:t>08.05.2018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3D678E">
              <w:rPr>
                <w:u w:val="single"/>
              </w:rPr>
              <w:t>1642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171D07" w:rsidRPr="00853BAF" w:rsidRDefault="00171D07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478"/>
      </w:tblGrid>
      <w:tr w:rsidR="00B67B9D" w:rsidRPr="008D7EFF" w:rsidTr="00171D07">
        <w:trPr>
          <w:trHeight w:val="1237"/>
        </w:trPr>
        <w:tc>
          <w:tcPr>
            <w:tcW w:w="7478" w:type="dxa"/>
            <w:hideMark/>
          </w:tcPr>
          <w:p w:rsidR="00B67B9D" w:rsidRPr="008D7EFF" w:rsidRDefault="00B67B9D" w:rsidP="00171D07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A41096" w:rsidRPr="00A41096">
              <w:t>о</w:t>
            </w:r>
            <w:r w:rsidR="004B78ED" w:rsidRPr="00A41096">
              <w:t xml:space="preserve">бществу с ограниченной ответственностью </w:t>
            </w:r>
            <w:r w:rsidR="0064006D" w:rsidRPr="004B78ED">
              <w:t>«</w:t>
            </w:r>
            <w:r w:rsidR="00424E93" w:rsidRPr="00424E93">
              <w:t>Развитие</w:t>
            </w:r>
            <w:r w:rsidR="0064006D" w:rsidRPr="00D92CAF">
              <w:t>»</w:t>
            </w:r>
            <w:r w:rsidR="0064006D" w:rsidRPr="004B78ED">
              <w:t xml:space="preserve">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</w:t>
            </w:r>
            <w:r w:rsidRPr="008A3BB5">
              <w:t>е</w:t>
            </w:r>
            <w:r w:rsidRPr="008A3BB5">
              <w:t>конструкции объектов капитального строительства</w:t>
            </w:r>
          </w:p>
        </w:tc>
      </w:tr>
    </w:tbl>
    <w:p w:rsidR="00171D07" w:rsidRDefault="00171D07" w:rsidP="00171D07">
      <w:pPr>
        <w:ind w:firstLine="709"/>
        <w:jc w:val="both"/>
      </w:pPr>
    </w:p>
    <w:p w:rsidR="00171D07" w:rsidRDefault="00171D07" w:rsidP="00171D07">
      <w:pPr>
        <w:ind w:firstLine="709"/>
        <w:jc w:val="both"/>
      </w:pPr>
    </w:p>
    <w:p w:rsidR="00B67B9D" w:rsidRPr="008D7EFF" w:rsidRDefault="00B67B9D" w:rsidP="00171D07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 по вопросам предоста</w:t>
      </w:r>
      <w:r w:rsidRPr="006A6880">
        <w:t>в</w:t>
      </w:r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4B78ED">
        <w:t>24</w:t>
      </w:r>
      <w:r w:rsidR="00BF5F22" w:rsidRPr="006A6880">
        <w:t>.0</w:t>
      </w:r>
      <w:r w:rsidR="00443098">
        <w:t>4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>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4B78ED">
        <w:t>28</w:t>
      </w:r>
      <w:r w:rsidR="006A6880">
        <w:t>.0</w:t>
      </w:r>
      <w:r w:rsidR="00443098">
        <w:t>4</w:t>
      </w:r>
      <w:r w:rsidR="00BF5F22">
        <w:t>.2018</w:t>
      </w:r>
      <w:r w:rsidRPr="002D7E79">
        <w:t>,</w:t>
      </w:r>
      <w:r w:rsidRPr="008D7EFF">
        <w:t xml:space="preserve"> руков</w:t>
      </w:r>
      <w:r w:rsidRPr="008D7EFF">
        <w:t>о</w:t>
      </w:r>
      <w:r w:rsidRPr="008D7EFF">
        <w:t>дствуясь Уставом города Новосибирска, ПОСТАНОВЛЯЮ:</w:t>
      </w:r>
    </w:p>
    <w:p w:rsidR="00424E93" w:rsidRPr="00424E93" w:rsidRDefault="00B67B9D" w:rsidP="00171D07">
      <w:pPr>
        <w:ind w:firstLine="709"/>
        <w:jc w:val="both"/>
      </w:pPr>
      <w:r w:rsidRPr="004B78ED">
        <w:t>1. </w:t>
      </w:r>
      <w:r w:rsidR="00044767" w:rsidRPr="004B78ED">
        <w:t xml:space="preserve">Отказать </w:t>
      </w:r>
      <w:r w:rsidR="004B78ED" w:rsidRPr="004B78ED">
        <w:t xml:space="preserve">обществу с ограниченной </w:t>
      </w:r>
      <w:r w:rsidR="004B78ED" w:rsidRPr="00424E93">
        <w:t xml:space="preserve">ответственностью </w:t>
      </w:r>
      <w:r w:rsidR="00424E93" w:rsidRPr="00424E93">
        <w:t xml:space="preserve">«Развитие» </w:t>
      </w:r>
      <w:r w:rsidR="00E40ECF" w:rsidRPr="00424E93">
        <w:t>в пр</w:t>
      </w:r>
      <w:r w:rsidR="00E40ECF" w:rsidRPr="00424E93">
        <w:t>е</w:t>
      </w:r>
      <w:r w:rsidR="00E40ECF" w:rsidRPr="00424E93">
        <w:t>доставлении разрешения на отклонение от предельных параметров</w:t>
      </w:r>
      <w:r w:rsidR="00E40ECF" w:rsidRPr="004B78ED">
        <w:t xml:space="preserve"> разрешенного строительства, реконструкции объект</w:t>
      </w:r>
      <w:r w:rsidR="00EB23B0">
        <w:t>ов</w:t>
      </w:r>
      <w:r w:rsidR="00E40ECF" w:rsidRPr="004B78ED">
        <w:t xml:space="preserve"> капитального строительства </w:t>
      </w:r>
      <w:r w:rsidR="00424E93" w:rsidRPr="00424E93">
        <w:t>(на основ</w:t>
      </w:r>
      <w:r w:rsidR="00424E93" w:rsidRPr="00424E93">
        <w:t>а</w:t>
      </w:r>
      <w:r w:rsidR="00424E93" w:rsidRPr="00424E93">
        <w:t>нии заявления в связи с тем, что конфигурация и инженерно-геологические хара</w:t>
      </w:r>
      <w:r w:rsidR="00424E93" w:rsidRPr="00424E93">
        <w:t>к</w:t>
      </w:r>
      <w:r w:rsidR="00424E93" w:rsidRPr="00424E93">
        <w:t>теристики земельного участка являются неблагоприятными для застройки, а та</w:t>
      </w:r>
      <w:r w:rsidR="00424E93" w:rsidRPr="00424E93">
        <w:t>к</w:t>
      </w:r>
      <w:r w:rsidR="00424E93" w:rsidRPr="00424E93">
        <w:t>же в связи со сменой территориальной зоны земельного участка (с подзоны з</w:t>
      </w:r>
      <w:r w:rsidR="00424E93" w:rsidRPr="00424E93">
        <w:t>а</w:t>
      </w:r>
      <w:r w:rsidR="00424E93" w:rsidRPr="00424E93">
        <w:t>стройки жилыми домами смешанной этажности различной плотности застройки (Ж-1.1) в подзону застройки жилыми домами смешанной этажности низкой пло</w:t>
      </w:r>
      <w:r w:rsidR="00424E93" w:rsidRPr="00424E93">
        <w:t>т</w:t>
      </w:r>
      <w:r w:rsidR="00424E93" w:rsidRPr="00424E93">
        <w:t xml:space="preserve">ности застройки Ж-1.6)) для земельного участка </w:t>
      </w:r>
      <w:r w:rsidR="00171D07">
        <w:t xml:space="preserve">с </w:t>
      </w:r>
      <w:r w:rsidR="00424E93" w:rsidRPr="00424E93">
        <w:t>кадастровым номером 54:35:000000:10265 площадью 10,2939 га, расположенного по адресу: Российская Федерация, Новосибирская область, город Новосибирск, ул. Забалуева (зона з</w:t>
      </w:r>
      <w:r w:rsidR="00424E93" w:rsidRPr="00424E93">
        <w:t>а</w:t>
      </w:r>
      <w:r w:rsidR="00424E93" w:rsidRPr="00424E93">
        <w:t>стройки жилыми домами смешанной этажности (Ж-1), подзона застройки жил</w:t>
      </w:r>
      <w:r w:rsidR="00424E93" w:rsidRPr="00424E93">
        <w:t>ы</w:t>
      </w:r>
      <w:r w:rsidR="00424E93" w:rsidRPr="00424E93">
        <w:t>ми домами смешанной этажности низкой плотности застройки (Ж-1.6))</w:t>
      </w:r>
      <w:r w:rsidR="00171D07">
        <w:t>,</w:t>
      </w:r>
      <w:r w:rsidR="00424E93" w:rsidRPr="00424E93">
        <w:t xml:space="preserve"> в связи с письменным отказом заявителя от получения разрешения на отклонение от пр</w:t>
      </w:r>
      <w:r w:rsidR="00424E93" w:rsidRPr="00424E93">
        <w:t>е</w:t>
      </w:r>
      <w:r w:rsidR="00424E93" w:rsidRPr="00424E93">
        <w:t>дельных параметров разрешенного строительства, реконструкции объектов кап</w:t>
      </w:r>
      <w:r w:rsidR="00424E93" w:rsidRPr="00424E93">
        <w:t>и</w:t>
      </w:r>
      <w:r w:rsidR="00424E93" w:rsidRPr="00424E93">
        <w:t>тального строительства:</w:t>
      </w:r>
    </w:p>
    <w:p w:rsidR="00424E93" w:rsidRPr="00424E93" w:rsidRDefault="00424E93" w:rsidP="00171D07">
      <w:pPr>
        <w:ind w:firstLine="709"/>
        <w:jc w:val="both"/>
      </w:pPr>
      <w:r w:rsidRPr="00424E93">
        <w:lastRenderedPageBreak/>
        <w:t>в части уменьшения предельного минимального количества машино-мест для стоянок индивидуальных транспортных средств с 1589 машино-мест до 1453 машино-мест в границах земельного участка;</w:t>
      </w:r>
    </w:p>
    <w:p w:rsidR="00424E93" w:rsidRPr="00424E93" w:rsidRDefault="00424E93" w:rsidP="00171D07">
      <w:pPr>
        <w:ind w:firstLine="709"/>
        <w:jc w:val="both"/>
      </w:pPr>
      <w:r w:rsidRPr="00424E93"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многоэтажные дома» с 1,6 до 2,25 в границах земельного участка;</w:t>
      </w:r>
    </w:p>
    <w:p w:rsidR="00424E93" w:rsidRPr="00424E93" w:rsidRDefault="00424E93" w:rsidP="00171D07">
      <w:pPr>
        <w:ind w:firstLine="709"/>
        <w:jc w:val="both"/>
      </w:pPr>
      <w:r w:rsidRPr="00424E93">
        <w:t>в части увеличения предельного максимального количества квартир на з</w:t>
      </w:r>
      <w:r w:rsidRPr="00424E93">
        <w:t>е</w:t>
      </w:r>
      <w:r w:rsidRPr="00424E93">
        <w:t>мельном участке для объектов капитального строительства с видом разрешенного использования «многоквартирные многоэтажные дома» с 267 квартир на 1 га до 423 квартир на 1 га в границах земельного участка.</w:t>
      </w:r>
    </w:p>
    <w:p w:rsidR="00525A63" w:rsidRPr="00977C6F" w:rsidRDefault="00E078CE" w:rsidP="00171D07">
      <w:pPr>
        <w:ind w:firstLine="709"/>
        <w:jc w:val="both"/>
      </w:pPr>
      <w:r w:rsidRPr="00A41096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171D07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171D07">
      <w:pPr>
        <w:ind w:firstLine="709"/>
        <w:jc w:val="both"/>
      </w:pPr>
      <w:r w:rsidRPr="00A41096">
        <w:t>4. Контроль за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3C756D">
        <w:tc>
          <w:tcPr>
            <w:tcW w:w="6941" w:type="dxa"/>
          </w:tcPr>
          <w:p w:rsidR="00B67B9D" w:rsidRPr="00025535" w:rsidRDefault="00B67B9D" w:rsidP="003C756D">
            <w:pPr>
              <w:widowControl/>
              <w:spacing w:before="600" w:line="240" w:lineRule="atLeast"/>
              <w:jc w:val="both"/>
              <w:rPr>
                <w:spacing w:val="-3"/>
              </w:rPr>
            </w:pPr>
            <w:r w:rsidRPr="00025535">
              <w:rPr>
                <w:spacing w:val="-3"/>
              </w:rP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025535" w:rsidRDefault="00B67B9D" w:rsidP="003C756D">
            <w:pPr>
              <w:pStyle w:val="7"/>
              <w:spacing w:before="0"/>
              <w:jc w:val="right"/>
              <w:rPr>
                <w:spacing w:val="-3"/>
              </w:rPr>
            </w:pPr>
            <w:r w:rsidRPr="00025535">
              <w:rPr>
                <w:spacing w:val="-3"/>
              </w:rPr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171D07">
      <w:headerReference w:type="default" r:id="rId9"/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Pr="00171D07" w:rsidRDefault="00020390">
        <w:pPr>
          <w:pStyle w:val="a5"/>
          <w:jc w:val="center"/>
          <w:rPr>
            <w:sz w:val="24"/>
            <w:szCs w:val="24"/>
          </w:rPr>
        </w:pPr>
        <w:r w:rsidRPr="00171D07">
          <w:rPr>
            <w:sz w:val="24"/>
            <w:szCs w:val="24"/>
          </w:rPr>
          <w:fldChar w:fldCharType="begin"/>
        </w:r>
        <w:r w:rsidR="00921817" w:rsidRPr="00171D07">
          <w:rPr>
            <w:sz w:val="24"/>
            <w:szCs w:val="24"/>
          </w:rPr>
          <w:instrText xml:space="preserve"> PAGE   \* MERGEFORMAT </w:instrText>
        </w:r>
        <w:r w:rsidRPr="00171D07">
          <w:rPr>
            <w:sz w:val="24"/>
            <w:szCs w:val="24"/>
          </w:rPr>
          <w:fldChar w:fldCharType="separate"/>
        </w:r>
        <w:r w:rsidR="00314ADF">
          <w:rPr>
            <w:noProof/>
            <w:sz w:val="24"/>
            <w:szCs w:val="24"/>
          </w:rPr>
          <w:t>2</w:t>
        </w:r>
        <w:r w:rsidRPr="00171D0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6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0390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71D07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1E34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4ADF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678E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2405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3B0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EB9AE-3E8C-456F-8DDA-222C9562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2018-05-07T09:03:00Z</cp:lastPrinted>
  <dcterms:created xsi:type="dcterms:W3CDTF">2018-05-10T09:33:00Z</dcterms:created>
  <dcterms:modified xsi:type="dcterms:W3CDTF">2018-05-10T09:33:00Z</dcterms:modified>
</cp:coreProperties>
</file>